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63B9F9" w14:textId="67F3BC16" w:rsidR="00AC682F" w:rsidRDefault="00AC682F" w:rsidP="004F464C">
      <w:pPr>
        <w:ind w:left="720" w:hanging="720"/>
      </w:pPr>
    </w:p>
    <w:p w14:paraId="32B8C70A" w14:textId="77777777" w:rsidR="00A02B40" w:rsidRDefault="00A02B40" w:rsidP="004F464C">
      <w:pPr>
        <w:ind w:left="720" w:hanging="720"/>
      </w:pPr>
    </w:p>
    <w:p w14:paraId="75B8A84A" w14:textId="77777777" w:rsidR="00A02B40" w:rsidRDefault="00A02B40" w:rsidP="004F464C">
      <w:pPr>
        <w:ind w:left="720" w:hanging="720"/>
      </w:pPr>
    </w:p>
    <w:p w14:paraId="481D2108" w14:textId="77777777" w:rsidR="00A02B40" w:rsidRDefault="00A02B40" w:rsidP="004F464C">
      <w:pPr>
        <w:ind w:left="720" w:hanging="720"/>
      </w:pPr>
    </w:p>
    <w:p w14:paraId="20891D61" w14:textId="77777777" w:rsidR="00A02B40" w:rsidRDefault="00A02B40" w:rsidP="004F464C">
      <w:pPr>
        <w:ind w:left="720" w:hanging="720"/>
      </w:pPr>
    </w:p>
    <w:p w14:paraId="61EBB04B" w14:textId="77777777" w:rsidR="00B30261" w:rsidRPr="003C6934" w:rsidRDefault="00B30261" w:rsidP="00B30261">
      <w:pPr>
        <w:pStyle w:val="NoSpacing"/>
        <w:tabs>
          <w:tab w:val="left" w:pos="2505"/>
        </w:tabs>
        <w:ind w:right="18"/>
        <w:jc w:val="right"/>
        <w:rPr>
          <w:rFonts w:asciiTheme="minorHAnsi" w:hAnsiTheme="minorHAnsi" w:cs="Arial"/>
          <w:sz w:val="28"/>
          <w:szCs w:val="24"/>
        </w:rPr>
      </w:pPr>
      <w:r w:rsidRPr="003C6934">
        <w:rPr>
          <w:rFonts w:asciiTheme="minorHAnsi" w:hAnsiTheme="minorHAnsi" w:cs="Arial"/>
          <w:sz w:val="28"/>
          <w:szCs w:val="24"/>
        </w:rPr>
        <w:t>Bishop’s Endorsement Letter</w:t>
      </w:r>
    </w:p>
    <w:p w14:paraId="3BC70B2E" w14:textId="6DE91DBE" w:rsidR="00B30261" w:rsidRPr="005F71A2" w:rsidRDefault="00B30261" w:rsidP="005F71A2">
      <w:pPr>
        <w:pStyle w:val="NoSpacing"/>
        <w:tabs>
          <w:tab w:val="left" w:pos="2250"/>
        </w:tabs>
        <w:ind w:left="2340" w:right="18" w:hanging="180"/>
        <w:jc w:val="right"/>
        <w:rPr>
          <w:rFonts w:cs="Calibri"/>
          <w:i/>
          <w:sz w:val="24"/>
          <w:szCs w:val="24"/>
        </w:rPr>
      </w:pPr>
      <w:r w:rsidRPr="005F71A2">
        <w:rPr>
          <w:rFonts w:cs="Calibri"/>
          <w:i/>
          <w:sz w:val="24"/>
          <w:szCs w:val="24"/>
        </w:rPr>
        <w:t>Your (arch)bishop can adapt this letter and send it to parishes and schools in your (arch)diocese to invite them to participate in CRS Rice Bowl.</w:t>
      </w:r>
    </w:p>
    <w:p w14:paraId="5E04AA38" w14:textId="77777777" w:rsidR="00B30261" w:rsidRPr="005F71A2" w:rsidRDefault="00B30261" w:rsidP="00B30261">
      <w:pPr>
        <w:pStyle w:val="NoSpacing"/>
        <w:tabs>
          <w:tab w:val="left" w:pos="2505"/>
        </w:tabs>
        <w:rPr>
          <w:rFonts w:cs="Calibri"/>
          <w:sz w:val="24"/>
          <w:szCs w:val="24"/>
        </w:rPr>
      </w:pPr>
      <w:r w:rsidRPr="005F71A2">
        <w:rPr>
          <w:rFonts w:cs="Calibri"/>
          <w:sz w:val="24"/>
          <w:szCs w:val="24"/>
        </w:rPr>
        <w:t>Dear Friends in Christ,</w:t>
      </w:r>
    </w:p>
    <w:p w14:paraId="7402FD42" w14:textId="77777777" w:rsidR="00B30261" w:rsidRPr="005F71A2" w:rsidRDefault="00B30261" w:rsidP="00B30261">
      <w:pPr>
        <w:pStyle w:val="NoSpacing"/>
        <w:rPr>
          <w:rFonts w:cs="Calibri"/>
          <w:sz w:val="24"/>
          <w:szCs w:val="24"/>
        </w:rPr>
      </w:pPr>
    </w:p>
    <w:p w14:paraId="64A9431D" w14:textId="556449F3" w:rsidR="00B30261" w:rsidRDefault="004A5F4D" w:rsidP="00B30261">
      <w:pPr>
        <w:ind w:right="-72"/>
        <w:rPr>
          <w:rFonts w:ascii="Calibri" w:hAnsi="Calibri" w:cs="Calibri"/>
          <w:color w:val="000000" w:themeColor="text1"/>
          <w:sz w:val="24"/>
        </w:rPr>
      </w:pPr>
      <w:r w:rsidRPr="004A5F4D">
        <w:rPr>
          <w:rFonts w:ascii="Calibri" w:hAnsi="Calibri" w:cs="Calibri"/>
          <w:color w:val="000000" w:themeColor="text1"/>
          <w:sz w:val="24"/>
        </w:rPr>
        <w:t>God invites us to reach out beyond ourselves and encounter the needs of all. This Lent, CRS Rice Bowl—Catholic Relief Services’ Lenten faith-in-action program—reminds us that the journey through the desert ultimately leads to resurrection</w:t>
      </w:r>
      <w:r w:rsidR="00F95351">
        <w:rPr>
          <w:rFonts w:ascii="Calibri" w:hAnsi="Calibri" w:cs="Calibri"/>
          <w:color w:val="000000" w:themeColor="text1"/>
          <w:sz w:val="24"/>
        </w:rPr>
        <w:t xml:space="preserve">, and that </w:t>
      </w:r>
      <w:r w:rsidRPr="004A5F4D">
        <w:rPr>
          <w:rFonts w:ascii="Calibri" w:hAnsi="Calibri" w:cs="Calibri"/>
          <w:color w:val="000000" w:themeColor="text1"/>
          <w:sz w:val="24"/>
        </w:rPr>
        <w:t>it is our Gospel call to share the hope of the Resurrection</w:t>
      </w:r>
      <w:r w:rsidR="004A0248">
        <w:rPr>
          <w:rFonts w:ascii="Calibri" w:hAnsi="Calibri" w:cs="Calibri"/>
          <w:color w:val="000000" w:themeColor="text1"/>
          <w:sz w:val="24"/>
        </w:rPr>
        <w:t xml:space="preserve"> with those most in need</w:t>
      </w:r>
      <w:bookmarkStart w:id="0" w:name="_GoBack"/>
      <w:bookmarkEnd w:id="0"/>
      <w:r w:rsidRPr="004A5F4D">
        <w:rPr>
          <w:rFonts w:ascii="Calibri" w:hAnsi="Calibri" w:cs="Calibri"/>
          <w:color w:val="000000" w:themeColor="text1"/>
          <w:sz w:val="24"/>
        </w:rPr>
        <w:t>. That’s why I’m inviting your faith community to use CRS Rice Bowl this Lent.</w:t>
      </w:r>
    </w:p>
    <w:p w14:paraId="5B2FADB0" w14:textId="77777777" w:rsidR="004A5F4D" w:rsidRPr="005F71A2" w:rsidRDefault="004A5F4D" w:rsidP="00B30261">
      <w:pPr>
        <w:ind w:right="-72"/>
        <w:rPr>
          <w:rFonts w:ascii="Calibri" w:hAnsi="Calibri" w:cs="Calibri"/>
          <w:color w:val="000000" w:themeColor="text1"/>
          <w:sz w:val="24"/>
        </w:rPr>
      </w:pPr>
    </w:p>
    <w:p w14:paraId="4C809C7B" w14:textId="77777777" w:rsidR="00B30261" w:rsidRPr="005F71A2" w:rsidRDefault="00B30261" w:rsidP="00B30261">
      <w:pPr>
        <w:rPr>
          <w:rFonts w:ascii="Calibri" w:hAnsi="Calibri" w:cs="Calibri"/>
          <w:color w:val="000000" w:themeColor="text1"/>
          <w:sz w:val="24"/>
        </w:rPr>
      </w:pPr>
      <w:r w:rsidRPr="005F71A2">
        <w:rPr>
          <w:rFonts w:ascii="Calibri" w:hAnsi="Calibri" w:cs="Calibri"/>
          <w:color w:val="000000" w:themeColor="text1"/>
          <w:sz w:val="24"/>
        </w:rPr>
        <w:t xml:space="preserve">CRS Rice Bowl provides resources to bring Lenten spirituality to life for families and parish and school communities, while continuing to connect Catholics in our (arch)diocese with our brothers and sisters in need around the world. </w:t>
      </w:r>
    </w:p>
    <w:p w14:paraId="7CFFF891" w14:textId="77777777" w:rsidR="00B30261" w:rsidRPr="005F71A2" w:rsidRDefault="00B30261" w:rsidP="00B30261">
      <w:pPr>
        <w:rPr>
          <w:rFonts w:ascii="Calibri" w:hAnsi="Calibri" w:cs="Calibri"/>
          <w:color w:val="000000" w:themeColor="text1"/>
          <w:sz w:val="24"/>
        </w:rPr>
      </w:pPr>
    </w:p>
    <w:p w14:paraId="02EFC35F" w14:textId="63008FBB" w:rsidR="00B30261" w:rsidRPr="005F71A2" w:rsidRDefault="00510A2F" w:rsidP="00B30261">
      <w:pPr>
        <w:rPr>
          <w:rFonts w:ascii="Calibri" w:hAnsi="Calibri" w:cs="Calibri"/>
          <w:sz w:val="24"/>
        </w:rPr>
      </w:pPr>
      <w:r>
        <w:rPr>
          <w:rFonts w:ascii="Calibri" w:hAnsi="Calibri" w:cs="Calibri"/>
          <w:color w:val="000000" w:themeColor="text1"/>
          <w:sz w:val="24"/>
        </w:rPr>
        <w:t xml:space="preserve">For a second year, </w:t>
      </w:r>
      <w:r w:rsidR="00B30261" w:rsidRPr="005F71A2">
        <w:rPr>
          <w:rFonts w:ascii="Calibri" w:hAnsi="Calibri" w:cs="Calibri"/>
          <w:sz w:val="24"/>
        </w:rPr>
        <w:t xml:space="preserve">CRS Rice Bowl provides </w:t>
      </w:r>
      <w:r w:rsidR="00CD450D">
        <w:rPr>
          <w:rFonts w:ascii="Calibri" w:hAnsi="Calibri" w:cs="Calibri"/>
          <w:sz w:val="24"/>
        </w:rPr>
        <w:t>an</w:t>
      </w:r>
      <w:r w:rsidR="00B30261" w:rsidRPr="005F71A2">
        <w:rPr>
          <w:rFonts w:ascii="Calibri" w:hAnsi="Calibri" w:cs="Calibri"/>
          <w:sz w:val="24"/>
        </w:rPr>
        <w:t xml:space="preserve"> opportunity to connect with the global migration campaign, </w:t>
      </w:r>
      <w:r w:rsidR="00B30261" w:rsidRPr="005F71A2">
        <w:rPr>
          <w:rFonts w:ascii="Calibri" w:hAnsi="Calibri" w:cs="Calibri"/>
          <w:i/>
          <w:sz w:val="24"/>
        </w:rPr>
        <w:t>Share the Journey</w:t>
      </w:r>
      <w:r w:rsidR="00B30261" w:rsidRPr="005F71A2">
        <w:rPr>
          <w:rFonts w:ascii="Calibri" w:hAnsi="Calibri" w:cs="Calibri"/>
          <w:sz w:val="24"/>
        </w:rPr>
        <w:t xml:space="preserve">, launched by Pope Francis and the Church in fall of 2017.  Through stories, videos and lesson plans, we can include migrants and refugees in our Lenten </w:t>
      </w:r>
      <w:r w:rsidR="005A021C" w:rsidRPr="005F71A2">
        <w:rPr>
          <w:rFonts w:ascii="Calibri" w:hAnsi="Calibri" w:cs="Calibri"/>
          <w:sz w:val="24"/>
        </w:rPr>
        <w:t>prayers and</w:t>
      </w:r>
      <w:r w:rsidR="00B30261" w:rsidRPr="005F71A2">
        <w:rPr>
          <w:rFonts w:ascii="Calibri" w:hAnsi="Calibri" w:cs="Calibri"/>
          <w:sz w:val="24"/>
        </w:rPr>
        <w:t xml:space="preserve"> remember families who have been through so much as we fast from food and other activities.</w:t>
      </w:r>
    </w:p>
    <w:p w14:paraId="4326CE2E" w14:textId="77777777" w:rsidR="00B30261" w:rsidRPr="005F71A2" w:rsidRDefault="00B30261" w:rsidP="00B30261">
      <w:pPr>
        <w:pStyle w:val="NoSpacing"/>
        <w:rPr>
          <w:rFonts w:cs="Calibri"/>
          <w:sz w:val="24"/>
          <w:szCs w:val="24"/>
        </w:rPr>
      </w:pPr>
    </w:p>
    <w:p w14:paraId="42C09D2B" w14:textId="77777777" w:rsidR="00B30261" w:rsidRPr="005F71A2" w:rsidRDefault="00B30261" w:rsidP="00B30261">
      <w:pPr>
        <w:pStyle w:val="NoSpacing"/>
        <w:rPr>
          <w:rFonts w:cs="Calibri"/>
          <w:sz w:val="24"/>
          <w:szCs w:val="24"/>
        </w:rPr>
      </w:pPr>
      <w:r w:rsidRPr="005F71A2">
        <w:rPr>
          <w:rFonts w:cs="Calibri"/>
          <w:sz w:val="24"/>
          <w:szCs w:val="24"/>
        </w:rPr>
        <w:t xml:space="preserve">Please be sure to order a CRS Rice Bowl and Lenten Calendar for each family in your community. These materials are available in both English and Spanish and are free of charge.  You may also visit </w:t>
      </w:r>
      <w:hyperlink r:id="rId11" w:history="1">
        <w:r w:rsidRPr="005F71A2">
          <w:rPr>
            <w:rStyle w:val="Hyperlink"/>
            <w:rFonts w:cs="Calibri"/>
            <w:b/>
            <w:sz w:val="24"/>
            <w:szCs w:val="24"/>
          </w:rPr>
          <w:t>crsricebowl.org</w:t>
        </w:r>
      </w:hyperlink>
      <w:r w:rsidRPr="005F71A2">
        <w:rPr>
          <w:rFonts w:cs="Calibri"/>
          <w:sz w:val="24"/>
          <w:szCs w:val="24"/>
        </w:rPr>
        <w:t xml:space="preserve"> or </w:t>
      </w:r>
      <w:hyperlink r:id="rId12" w:history="1">
        <w:r w:rsidRPr="005F71A2">
          <w:rPr>
            <w:rStyle w:val="Hyperlink"/>
            <w:rFonts w:cs="Calibri"/>
            <w:b/>
            <w:sz w:val="24"/>
            <w:szCs w:val="24"/>
          </w:rPr>
          <w:t>crsplatodearroz.org</w:t>
        </w:r>
      </w:hyperlink>
      <w:r w:rsidRPr="005F71A2">
        <w:rPr>
          <w:rFonts w:cs="Calibri"/>
          <w:sz w:val="24"/>
          <w:szCs w:val="24"/>
        </w:rPr>
        <w:t xml:space="preserve"> to find additional resources, including: </w:t>
      </w:r>
    </w:p>
    <w:p w14:paraId="725A5F06" w14:textId="77777777" w:rsidR="00B30261" w:rsidRPr="005F71A2" w:rsidRDefault="00B30261" w:rsidP="00B30261">
      <w:pPr>
        <w:pStyle w:val="NoSpacing"/>
        <w:rPr>
          <w:rFonts w:cs="Calibri"/>
          <w:sz w:val="24"/>
          <w:szCs w:val="24"/>
        </w:rPr>
      </w:pPr>
    </w:p>
    <w:p w14:paraId="0FFC524F" w14:textId="77777777" w:rsidR="00B30261" w:rsidRPr="005F71A2" w:rsidRDefault="00B30261" w:rsidP="00B30261">
      <w:pPr>
        <w:pStyle w:val="NoSpacing"/>
        <w:numPr>
          <w:ilvl w:val="0"/>
          <w:numId w:val="2"/>
        </w:numPr>
        <w:rPr>
          <w:rFonts w:cs="Calibri"/>
          <w:sz w:val="24"/>
          <w:szCs w:val="24"/>
        </w:rPr>
      </w:pPr>
      <w:r w:rsidRPr="005F71A2">
        <w:rPr>
          <w:rFonts w:cs="Calibri"/>
          <w:sz w:val="24"/>
          <w:szCs w:val="24"/>
        </w:rPr>
        <w:t>Lenten devotions and prayers</w:t>
      </w:r>
    </w:p>
    <w:p w14:paraId="1A3A1E5E" w14:textId="77777777" w:rsidR="00B30261" w:rsidRPr="005F71A2" w:rsidRDefault="00B30261" w:rsidP="00B30261">
      <w:pPr>
        <w:pStyle w:val="NoSpacing"/>
        <w:numPr>
          <w:ilvl w:val="0"/>
          <w:numId w:val="2"/>
        </w:numPr>
        <w:rPr>
          <w:rFonts w:cs="Calibri"/>
          <w:sz w:val="24"/>
          <w:szCs w:val="24"/>
        </w:rPr>
      </w:pPr>
      <w:r w:rsidRPr="005F71A2">
        <w:rPr>
          <w:rFonts w:cs="Calibri"/>
          <w:sz w:val="24"/>
          <w:szCs w:val="24"/>
        </w:rPr>
        <w:t>Lesson plans, videos and activity sheets for Catholic school teachers and religious educators</w:t>
      </w:r>
    </w:p>
    <w:p w14:paraId="42ABC5F4" w14:textId="77777777" w:rsidR="00B30261" w:rsidRPr="005F71A2" w:rsidRDefault="00B30261" w:rsidP="00B30261">
      <w:pPr>
        <w:pStyle w:val="NoSpacing"/>
        <w:numPr>
          <w:ilvl w:val="0"/>
          <w:numId w:val="2"/>
        </w:numPr>
        <w:rPr>
          <w:rFonts w:cs="Calibri"/>
          <w:sz w:val="24"/>
          <w:szCs w:val="24"/>
        </w:rPr>
      </w:pPr>
      <w:r w:rsidRPr="005F71A2">
        <w:rPr>
          <w:rFonts w:cs="Calibri"/>
          <w:sz w:val="24"/>
          <w:szCs w:val="24"/>
        </w:rPr>
        <w:t>Ideas for community gatherings and simple Lenten meal events</w:t>
      </w:r>
    </w:p>
    <w:p w14:paraId="52D5F842" w14:textId="77777777" w:rsidR="00B30261" w:rsidRPr="005F71A2" w:rsidRDefault="00B30261" w:rsidP="00B30261">
      <w:pPr>
        <w:pStyle w:val="NoSpacing"/>
        <w:numPr>
          <w:ilvl w:val="0"/>
          <w:numId w:val="2"/>
        </w:numPr>
        <w:rPr>
          <w:rFonts w:cs="Calibri"/>
          <w:sz w:val="24"/>
          <w:szCs w:val="24"/>
        </w:rPr>
      </w:pPr>
      <w:r w:rsidRPr="005F71A2">
        <w:rPr>
          <w:rFonts w:cs="Calibri"/>
          <w:sz w:val="24"/>
          <w:szCs w:val="24"/>
        </w:rPr>
        <w:t>A Lenten app that delivers prayers and resources directly to your mobile device</w:t>
      </w:r>
    </w:p>
    <w:p w14:paraId="75A1D4EA" w14:textId="77777777" w:rsidR="00B30261" w:rsidRPr="005F71A2" w:rsidRDefault="00B30261" w:rsidP="00B30261">
      <w:pPr>
        <w:pStyle w:val="NoSpacing"/>
        <w:rPr>
          <w:rFonts w:cs="Calibri"/>
          <w:sz w:val="24"/>
          <w:szCs w:val="24"/>
        </w:rPr>
      </w:pPr>
    </w:p>
    <w:p w14:paraId="5C720626" w14:textId="77777777" w:rsidR="00B30261" w:rsidRPr="005F71A2" w:rsidRDefault="00B30261" w:rsidP="00B30261">
      <w:pPr>
        <w:pStyle w:val="NoSpacing"/>
        <w:rPr>
          <w:rFonts w:cs="Calibri"/>
          <w:sz w:val="24"/>
          <w:szCs w:val="24"/>
        </w:rPr>
      </w:pPr>
      <w:r w:rsidRPr="005F71A2">
        <w:rPr>
          <w:rFonts w:cs="Calibri"/>
          <w:sz w:val="24"/>
          <w:szCs w:val="24"/>
        </w:rPr>
        <w:t>Thank you for inviting families in your faith community to an enriched Lenten journey through CRS Rice Bowl. Together, we will do our part to responding to Christ’s call to build a culture of encounter.</w:t>
      </w:r>
    </w:p>
    <w:p w14:paraId="1D62C470" w14:textId="77777777" w:rsidR="00B30261" w:rsidRPr="005F71A2" w:rsidRDefault="00B30261" w:rsidP="00B30261">
      <w:pPr>
        <w:pStyle w:val="NoSpacing"/>
        <w:rPr>
          <w:rFonts w:cs="Calibri"/>
          <w:sz w:val="24"/>
          <w:szCs w:val="24"/>
        </w:rPr>
      </w:pPr>
    </w:p>
    <w:p w14:paraId="7116ADFD" w14:textId="77777777" w:rsidR="00B30261" w:rsidRPr="005F71A2" w:rsidRDefault="00B30261" w:rsidP="00B30261">
      <w:pPr>
        <w:rPr>
          <w:rFonts w:ascii="Calibri" w:eastAsia="Times New Roman" w:hAnsi="Calibri" w:cs="Calibri"/>
          <w:sz w:val="24"/>
        </w:rPr>
      </w:pPr>
      <w:r w:rsidRPr="005F71A2">
        <w:rPr>
          <w:rFonts w:ascii="Calibri" w:eastAsia="Times New Roman" w:hAnsi="Calibri" w:cs="Calibri"/>
          <w:sz w:val="24"/>
        </w:rPr>
        <w:t>Yours in Christ,</w:t>
      </w:r>
    </w:p>
    <w:p w14:paraId="6A309631" w14:textId="32EF6E24" w:rsidR="00A02B40" w:rsidRPr="005F71A2" w:rsidRDefault="00B30261" w:rsidP="005F71A2">
      <w:pPr>
        <w:rPr>
          <w:rFonts w:ascii="Calibri" w:eastAsia="Times New Roman" w:hAnsi="Calibri" w:cs="Calibri"/>
          <w:b/>
          <w:sz w:val="24"/>
        </w:rPr>
      </w:pPr>
      <w:r w:rsidRPr="005F71A2">
        <w:rPr>
          <w:rFonts w:ascii="Calibri" w:eastAsia="Times New Roman" w:hAnsi="Calibri" w:cs="Calibri"/>
          <w:b/>
          <w:sz w:val="24"/>
        </w:rPr>
        <w:t>[Signature]</w:t>
      </w:r>
    </w:p>
    <w:sectPr w:rsidR="00A02B40" w:rsidRPr="005F71A2" w:rsidSect="00B30261">
      <w:headerReference w:type="even" r:id="rId13"/>
      <w:headerReference w:type="default" r:id="rId14"/>
      <w:footerReference w:type="even" r:id="rId15"/>
      <w:footerReference w:type="default" r:id="rId16"/>
      <w:headerReference w:type="first" r:id="rId17"/>
      <w:footerReference w:type="first" r:id="rId1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6A3A81" w14:textId="77777777" w:rsidR="00C05788" w:rsidRDefault="00C05788" w:rsidP="001541DC">
      <w:r>
        <w:separator/>
      </w:r>
    </w:p>
  </w:endnote>
  <w:endnote w:type="continuationSeparator" w:id="0">
    <w:p w14:paraId="356C7718" w14:textId="77777777" w:rsidR="00C05788" w:rsidRDefault="00C05788" w:rsidP="00154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inionPro-Regular">
    <w:altName w:val="Geneva"/>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51BFF" w14:textId="77777777" w:rsidR="006C3964" w:rsidRDefault="006C39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DBEE52" w14:textId="77777777" w:rsidR="006C3964" w:rsidRDefault="006C396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0FEDCF" w14:textId="77777777" w:rsidR="006C3964" w:rsidRDefault="006C39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73FECA" w14:textId="77777777" w:rsidR="00C05788" w:rsidRDefault="00C05788" w:rsidP="001541DC">
      <w:r>
        <w:separator/>
      </w:r>
    </w:p>
  </w:footnote>
  <w:footnote w:type="continuationSeparator" w:id="0">
    <w:p w14:paraId="79FDE3E1" w14:textId="77777777" w:rsidR="00C05788" w:rsidRDefault="00C05788" w:rsidP="001541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3E39D0" w14:textId="7F05C7C5" w:rsidR="00D64D99" w:rsidRDefault="00C05788">
    <w:pPr>
      <w:pStyle w:val="Header"/>
    </w:pPr>
    <w:r>
      <w:rPr>
        <w:noProof/>
      </w:rPr>
      <w:pict w14:anchorId="1BCDBB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669652" o:spid="_x0000_s2051" type="#_x0000_t75" alt="/Users/anny/Dropbox (MarCom)/Creative Team/Studio Lab/Anny/Collected/Rice Bowl FY19/17US504 2019 RB Generic Template/JPGs/17US504 2018 RB Generic Template.jpg" style="position:absolute;margin-left:0;margin-top:0;width:612pt;height:11in;z-index:-251653120;mso-wrap-edited:f;mso-width-percent:0;mso-height-percent:0;mso-position-horizontal:center;mso-position-horizontal-relative:margin;mso-position-vertical:center;mso-position-vertical-relative:margin;mso-width-percent:0;mso-height-percent:0" o:allowincell="f">
          <v:imagedata r:id="rId1" o:title="17US504 2018 RB Generic 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6BD73B" w14:textId="394EE5DD" w:rsidR="00D64D99" w:rsidRDefault="00C05788">
    <w:pPr>
      <w:pStyle w:val="Header"/>
    </w:pPr>
    <w:r>
      <w:rPr>
        <w:noProof/>
      </w:rPr>
      <w:pict w14:anchorId="22D52E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669653" o:spid="_x0000_s2050" type="#_x0000_t75" alt="/Users/anny/Dropbox (MarCom)/Creative Team/Studio Lab/Anny/Collected/Rice Bowl FY19/17US504 2019 RB Generic Template/JPGs/17US504 2018 RB Generic Template.jpg" style="position:absolute;margin-left:0;margin-top:0;width:612pt;height:11in;z-index:-251650048;mso-wrap-edited:f;mso-width-percent:0;mso-height-percent:0;mso-position-horizontal:center;mso-position-horizontal-relative:margin;mso-position-vertical:center;mso-position-vertical-relative:margin;mso-width-percent:0;mso-height-percent:0" o:allowincell="f">
          <v:imagedata r:id="rId1" o:title="17US504 2018 RB Generic Templat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BA364" w14:textId="1976BA7E" w:rsidR="00D64D99" w:rsidRDefault="00C05788">
    <w:pPr>
      <w:pStyle w:val="Header"/>
    </w:pPr>
    <w:r>
      <w:rPr>
        <w:noProof/>
      </w:rPr>
      <w:pict w14:anchorId="7ADD2C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669651" o:spid="_x0000_s2049" type="#_x0000_t75" alt="/Users/anny/Dropbox (MarCom)/Creative Team/Studio Lab/Anny/Collected/Rice Bowl FY19/17US504 2019 RB Generic Template/JPGs/17US504 2018 RB Generic Template.jpg" style="position:absolute;margin-left:0;margin-top:0;width:612pt;height:11in;z-index:-251656192;mso-wrap-edited:f;mso-width-percent:0;mso-height-percent:0;mso-position-horizontal:center;mso-position-horizontal-relative:margin;mso-position-vertical:center;mso-position-vertical-relative:margin;mso-width-percent:0;mso-height-percent:0" o:allowincell="f">
          <v:imagedata r:id="rId1" o:title="17US504 2018 RB Generic Templat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C8E59B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589A564F"/>
    <w:multiLevelType w:val="hybridMultilevel"/>
    <w:tmpl w:val="4FBA0AD4"/>
    <w:lvl w:ilvl="0" w:tplc="5928A5E2">
      <w:start w:val="4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1DC"/>
    <w:rsid w:val="00010D70"/>
    <w:rsid w:val="000316A9"/>
    <w:rsid w:val="00034796"/>
    <w:rsid w:val="00041B1E"/>
    <w:rsid w:val="00052467"/>
    <w:rsid w:val="00070508"/>
    <w:rsid w:val="00084E90"/>
    <w:rsid w:val="000B5BB7"/>
    <w:rsid w:val="000C4DF2"/>
    <w:rsid w:val="00133D30"/>
    <w:rsid w:val="0014581D"/>
    <w:rsid w:val="001541DC"/>
    <w:rsid w:val="00155226"/>
    <w:rsid w:val="0020580A"/>
    <w:rsid w:val="00233B6E"/>
    <w:rsid w:val="0024742E"/>
    <w:rsid w:val="00280B96"/>
    <w:rsid w:val="002F3113"/>
    <w:rsid w:val="0030402F"/>
    <w:rsid w:val="00351376"/>
    <w:rsid w:val="003530EF"/>
    <w:rsid w:val="00381C2B"/>
    <w:rsid w:val="00381D3A"/>
    <w:rsid w:val="003C7196"/>
    <w:rsid w:val="003D40E0"/>
    <w:rsid w:val="00421C08"/>
    <w:rsid w:val="00441DFF"/>
    <w:rsid w:val="00452BA1"/>
    <w:rsid w:val="00473910"/>
    <w:rsid w:val="00480FE9"/>
    <w:rsid w:val="004A0248"/>
    <w:rsid w:val="004A5F4D"/>
    <w:rsid w:val="004D5BFA"/>
    <w:rsid w:val="004F464C"/>
    <w:rsid w:val="00510A2F"/>
    <w:rsid w:val="00512355"/>
    <w:rsid w:val="00520659"/>
    <w:rsid w:val="00521CE8"/>
    <w:rsid w:val="00560171"/>
    <w:rsid w:val="00562004"/>
    <w:rsid w:val="005951A3"/>
    <w:rsid w:val="005A021C"/>
    <w:rsid w:val="005C1418"/>
    <w:rsid w:val="005E4D67"/>
    <w:rsid w:val="005F71A2"/>
    <w:rsid w:val="00630960"/>
    <w:rsid w:val="0065704B"/>
    <w:rsid w:val="00662463"/>
    <w:rsid w:val="006C07CE"/>
    <w:rsid w:val="006C3964"/>
    <w:rsid w:val="006F5D95"/>
    <w:rsid w:val="006F7C84"/>
    <w:rsid w:val="00716D18"/>
    <w:rsid w:val="0076114D"/>
    <w:rsid w:val="00763BBA"/>
    <w:rsid w:val="00773808"/>
    <w:rsid w:val="0079579F"/>
    <w:rsid w:val="00836ADD"/>
    <w:rsid w:val="00876D36"/>
    <w:rsid w:val="00880FDD"/>
    <w:rsid w:val="008D09C7"/>
    <w:rsid w:val="0095314A"/>
    <w:rsid w:val="009A2E42"/>
    <w:rsid w:val="009A5C60"/>
    <w:rsid w:val="009D52D0"/>
    <w:rsid w:val="00A02B40"/>
    <w:rsid w:val="00AB70FA"/>
    <w:rsid w:val="00AC682F"/>
    <w:rsid w:val="00B30261"/>
    <w:rsid w:val="00B3396E"/>
    <w:rsid w:val="00B365D0"/>
    <w:rsid w:val="00B45400"/>
    <w:rsid w:val="00B901A2"/>
    <w:rsid w:val="00BA77EC"/>
    <w:rsid w:val="00BF3F4E"/>
    <w:rsid w:val="00BF3FCE"/>
    <w:rsid w:val="00C05788"/>
    <w:rsid w:val="00C8431E"/>
    <w:rsid w:val="00CC1C83"/>
    <w:rsid w:val="00CD2F68"/>
    <w:rsid w:val="00CD450D"/>
    <w:rsid w:val="00CE5BB3"/>
    <w:rsid w:val="00D53F68"/>
    <w:rsid w:val="00D64D99"/>
    <w:rsid w:val="00D6726D"/>
    <w:rsid w:val="00DA3E68"/>
    <w:rsid w:val="00DB0F9B"/>
    <w:rsid w:val="00DE48B1"/>
    <w:rsid w:val="00DE50D6"/>
    <w:rsid w:val="00E63A3C"/>
    <w:rsid w:val="00F13FB9"/>
    <w:rsid w:val="00F23810"/>
    <w:rsid w:val="00F52A6A"/>
    <w:rsid w:val="00F563AF"/>
    <w:rsid w:val="00F620F0"/>
    <w:rsid w:val="00F65D57"/>
    <w:rsid w:val="00F95351"/>
    <w:rsid w:val="00FD3D8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oNotEmbedSmartTags/>
  <w:decimalSymbol w:val="."/>
  <w:listSeparator w:val=","/>
  <w14:docId w14:val="76795BF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liases w:val="Paul - Text"/>
    <w:qFormat/>
    <w:rsid w:val="00DE50D6"/>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4329B"/>
    <w:rPr>
      <w:rFonts w:ascii="Lucida Grande" w:hAnsi="Lucida Grande"/>
      <w:sz w:val="18"/>
      <w:szCs w:val="18"/>
    </w:rPr>
  </w:style>
  <w:style w:type="paragraph" w:styleId="ListParagraph">
    <w:name w:val="List Paragraph"/>
    <w:aliases w:val="Paul - Text #List"/>
    <w:uiPriority w:val="34"/>
    <w:qFormat/>
    <w:rsid w:val="00381D3A"/>
    <w:pPr>
      <w:ind w:left="720"/>
      <w:contextualSpacing/>
    </w:pPr>
    <w:rPr>
      <w:szCs w:val="24"/>
    </w:rPr>
  </w:style>
  <w:style w:type="paragraph" w:customStyle="1" w:styleId="Paul-TextSubhead">
    <w:name w:val="Paul - Text Subhead"/>
    <w:qFormat/>
    <w:rsid w:val="00DE50D6"/>
    <w:rPr>
      <w:b/>
    </w:rPr>
  </w:style>
  <w:style w:type="paragraph" w:styleId="Header">
    <w:name w:val="header"/>
    <w:basedOn w:val="Normal"/>
    <w:link w:val="HeaderChar"/>
    <w:uiPriority w:val="99"/>
    <w:unhideWhenUsed/>
    <w:rsid w:val="001541DC"/>
    <w:pPr>
      <w:tabs>
        <w:tab w:val="center" w:pos="4320"/>
        <w:tab w:val="right" w:pos="8640"/>
      </w:tabs>
    </w:pPr>
  </w:style>
  <w:style w:type="character" w:customStyle="1" w:styleId="HeaderChar">
    <w:name w:val="Header Char"/>
    <w:basedOn w:val="DefaultParagraphFont"/>
    <w:link w:val="Header"/>
    <w:uiPriority w:val="99"/>
    <w:rsid w:val="001541DC"/>
    <w:rPr>
      <w:szCs w:val="24"/>
    </w:rPr>
  </w:style>
  <w:style w:type="paragraph" w:styleId="Footer">
    <w:name w:val="footer"/>
    <w:basedOn w:val="Normal"/>
    <w:link w:val="FooterChar"/>
    <w:uiPriority w:val="99"/>
    <w:unhideWhenUsed/>
    <w:rsid w:val="001541DC"/>
    <w:pPr>
      <w:tabs>
        <w:tab w:val="center" w:pos="4320"/>
        <w:tab w:val="right" w:pos="8640"/>
      </w:tabs>
    </w:pPr>
  </w:style>
  <w:style w:type="character" w:customStyle="1" w:styleId="FooterChar">
    <w:name w:val="Footer Char"/>
    <w:basedOn w:val="DefaultParagraphFont"/>
    <w:link w:val="Footer"/>
    <w:uiPriority w:val="99"/>
    <w:rsid w:val="001541DC"/>
    <w:rPr>
      <w:szCs w:val="24"/>
    </w:rPr>
  </w:style>
  <w:style w:type="paragraph" w:customStyle="1" w:styleId="BasicParagraph">
    <w:name w:val="[Basic Paragraph]"/>
    <w:basedOn w:val="Normal"/>
    <w:uiPriority w:val="99"/>
    <w:rsid w:val="0076114D"/>
    <w:pPr>
      <w:widowControl w:val="0"/>
      <w:autoSpaceDE w:val="0"/>
      <w:autoSpaceDN w:val="0"/>
      <w:adjustRightInd w:val="0"/>
      <w:spacing w:line="288" w:lineRule="auto"/>
      <w:textAlignment w:val="center"/>
    </w:pPr>
    <w:rPr>
      <w:rFonts w:ascii="MinionPro-Regular" w:hAnsi="MinionPro-Regular" w:cs="MinionPro-Regular"/>
      <w:color w:val="000000"/>
      <w:sz w:val="24"/>
    </w:rPr>
  </w:style>
  <w:style w:type="paragraph" w:styleId="NoSpacing">
    <w:name w:val="No Spacing"/>
    <w:uiPriority w:val="1"/>
    <w:qFormat/>
    <w:rsid w:val="00B30261"/>
    <w:rPr>
      <w:rFonts w:ascii="Calibri" w:eastAsia="Times New Roman" w:hAnsi="Calibri" w:cs="Times New Roman"/>
      <w:sz w:val="22"/>
      <w:szCs w:val="22"/>
      <w:lang w:eastAsia="en-US"/>
    </w:rPr>
  </w:style>
  <w:style w:type="character" w:styleId="Hyperlink">
    <w:name w:val="Hyperlink"/>
    <w:basedOn w:val="DefaultParagraphFont"/>
    <w:uiPriority w:val="99"/>
    <w:unhideWhenUsed/>
    <w:rsid w:val="00B302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10792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rsricebowl.org/es/"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rsricebowl.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7C173BAD73A85469997EF0542F5E57E" ma:contentTypeVersion="8" ma:contentTypeDescription="Create a new document." ma:contentTypeScope="" ma:versionID="367276e0c8e6a3048f168da0079f0d83">
  <xsd:schema xmlns:xsd="http://www.w3.org/2001/XMLSchema" xmlns:xs="http://www.w3.org/2001/XMLSchema" xmlns:p="http://schemas.microsoft.com/office/2006/metadata/properties" xmlns:ns2="a8d48ffc-80f6-4530-92b0-fe4dabd53005" xmlns:ns3="356a5cef-9981-4a21-89b8-a486391a17a9" targetNamespace="http://schemas.microsoft.com/office/2006/metadata/properties" ma:root="true" ma:fieldsID="b8232cc5955e5b7b1feb57c6544bc983" ns2:_="" ns3:_="">
    <xsd:import namespace="a8d48ffc-80f6-4530-92b0-fe4dabd53005"/>
    <xsd:import namespace="356a5cef-9981-4a21-89b8-a486391a17a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d48ffc-80f6-4530-92b0-fe4dabd530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56a5cef-9981-4a21-89b8-a486391a17a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D16912-068D-47AE-B338-8AF888C37E4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239B93E-E0B4-4280-9CED-EF2F821CF9A3}">
  <ds:schemaRefs>
    <ds:schemaRef ds:uri="http://schemas.microsoft.com/sharepoint/v3/contenttype/forms"/>
  </ds:schemaRefs>
</ds:datastoreItem>
</file>

<file path=customXml/itemProps3.xml><?xml version="1.0" encoding="utf-8"?>
<ds:datastoreItem xmlns:ds="http://schemas.openxmlformats.org/officeDocument/2006/customXml" ds:itemID="{BB31FCC1-E25A-424D-AF20-6726F18B3A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d48ffc-80f6-4530-92b0-fe4dabd53005"/>
    <ds:schemaRef ds:uri="356a5cef-9981-4a21-89b8-a486391a17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16D34C6-DEAD-4C8A-9ACB-EA2BA7F86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Pages>
  <Words>312</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Catholic Relief Services</Company>
  <LinksUpToDate>false</LinksUpToDate>
  <CharactersWithSpaces>2093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 Jackson</dc:creator>
  <cp:keywords/>
  <dc:description/>
  <cp:lastModifiedBy>Analese Snyder</cp:lastModifiedBy>
  <cp:revision>33</cp:revision>
  <cp:lastPrinted>2017-06-15T12:03:00Z</cp:lastPrinted>
  <dcterms:created xsi:type="dcterms:W3CDTF">2018-10-31T15:53:00Z</dcterms:created>
  <dcterms:modified xsi:type="dcterms:W3CDTF">2019-02-15T19:55:00Z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0x01010067C173BAD73A85469997EF0542F5E57E</vt:lpwstr>
  </property>
  <property fmtid="{D5CDD505-2E9C-101B-9397-08002B2CF9AE}" pid="3" name="AuthorIds_UIVersion_1024">
    <vt:lpwstr>12</vt:lpwstr>
  </property>
</Properties>
</file>